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A4" w:rsidRDefault="00A863AE">
      <w:r>
        <w:rPr>
          <w:noProof/>
          <w:lang w:eastAsia="nl-NL"/>
        </w:rPr>
        <w:drawing>
          <wp:inline distT="0" distB="0" distL="0" distR="0">
            <wp:extent cx="5754370" cy="660590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660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Bewijsstuk </w:t>
      </w:r>
      <w:r>
        <w:br/>
        <w:t xml:space="preserve">Facebook groep Huidtherapie &amp; Huidtherapeuten </w:t>
      </w:r>
    </w:p>
    <w:sectPr w:rsidR="00D042A4" w:rsidSect="00D0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A863AE"/>
    <w:rsid w:val="00A863AE"/>
    <w:rsid w:val="00D0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42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6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Stuivenberg</dc:creator>
  <cp:lastModifiedBy>Ilona Stuivenberg</cp:lastModifiedBy>
  <cp:revision>1</cp:revision>
  <dcterms:created xsi:type="dcterms:W3CDTF">2015-06-09T19:17:00Z</dcterms:created>
  <dcterms:modified xsi:type="dcterms:W3CDTF">2015-06-09T19:19:00Z</dcterms:modified>
</cp:coreProperties>
</file>